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110"/>
        <w:tblW w:w="0" w:type="auto"/>
        <w:tblLook w:val="04A0"/>
      </w:tblPr>
      <w:tblGrid>
        <w:gridCol w:w="3544"/>
        <w:gridCol w:w="1951"/>
        <w:gridCol w:w="3543"/>
      </w:tblGrid>
      <w:tr w:rsidR="004C2D2F" w:rsidTr="00071FA9">
        <w:tc>
          <w:tcPr>
            <w:tcW w:w="3544" w:type="dxa"/>
          </w:tcPr>
          <w:p w:rsidR="004C2D2F" w:rsidRPr="004C2D2F" w:rsidRDefault="004C2D2F" w:rsidP="004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2F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951" w:type="dxa"/>
          </w:tcPr>
          <w:p w:rsidR="004C2D2F" w:rsidRPr="004C2D2F" w:rsidRDefault="004C2D2F" w:rsidP="004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</w:tcPr>
          <w:p w:rsidR="004C2D2F" w:rsidRPr="004C2D2F" w:rsidRDefault="004C2D2F" w:rsidP="004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2F">
              <w:rPr>
                <w:rFonts w:ascii="Times New Roman" w:hAnsi="Times New Roman" w:cs="Times New Roman"/>
                <w:sz w:val="24"/>
                <w:szCs w:val="24"/>
              </w:rPr>
              <w:t>Фактические данные за 2012г.</w:t>
            </w:r>
          </w:p>
        </w:tc>
      </w:tr>
      <w:tr w:rsidR="00071FA9" w:rsidTr="002212B9">
        <w:tc>
          <w:tcPr>
            <w:tcW w:w="3544" w:type="dxa"/>
          </w:tcPr>
          <w:p w:rsidR="00071FA9" w:rsidRDefault="00071FA9">
            <w:pPr>
              <w:pStyle w:val="a4"/>
              <w:spacing w:line="180" w:lineRule="atLeast"/>
            </w:pPr>
            <w:r>
              <w:rPr>
                <w:color w:val="000000"/>
                <w:sz w:val="20"/>
                <w:szCs w:val="20"/>
              </w:rPr>
              <w:t>Нормативный технологический расход электрической энергии на передачу по сетям</w:t>
            </w:r>
          </w:p>
        </w:tc>
        <w:tc>
          <w:tcPr>
            <w:tcW w:w="1951" w:type="dxa"/>
            <w:vAlign w:val="center"/>
          </w:tcPr>
          <w:p w:rsidR="00071FA9" w:rsidRDefault="00071FA9">
            <w:pPr>
              <w:pStyle w:val="a4"/>
              <w:spacing w:line="18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тыс. кВт∙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43" w:type="dxa"/>
          </w:tcPr>
          <w:p w:rsidR="00071FA9" w:rsidRDefault="00071FA9">
            <w:pPr>
              <w:pStyle w:val="a4"/>
              <w:spacing w:line="18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1446,00</w:t>
            </w:r>
          </w:p>
        </w:tc>
      </w:tr>
      <w:tr w:rsidR="00071FA9" w:rsidTr="00712222">
        <w:tc>
          <w:tcPr>
            <w:tcW w:w="3544" w:type="dxa"/>
          </w:tcPr>
          <w:p w:rsidR="00071FA9" w:rsidRDefault="00071FA9">
            <w:pPr>
              <w:pStyle w:val="a4"/>
              <w:spacing w:line="180" w:lineRule="atLeast"/>
            </w:pPr>
            <w:r>
              <w:rPr>
                <w:color w:val="000000"/>
                <w:sz w:val="20"/>
                <w:szCs w:val="20"/>
              </w:rPr>
              <w:t xml:space="preserve">Фактический расход электрической энергии на передачу по сетям </w:t>
            </w:r>
          </w:p>
        </w:tc>
        <w:tc>
          <w:tcPr>
            <w:tcW w:w="1951" w:type="dxa"/>
            <w:vAlign w:val="center"/>
          </w:tcPr>
          <w:p w:rsidR="00071FA9" w:rsidRDefault="00071FA9">
            <w:pPr>
              <w:pStyle w:val="a4"/>
              <w:spacing w:line="18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тыс. кВт∙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43" w:type="dxa"/>
          </w:tcPr>
          <w:p w:rsidR="00071FA9" w:rsidRDefault="00071FA9">
            <w:pPr>
              <w:pStyle w:val="a4"/>
              <w:spacing w:line="18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2210,00</w:t>
            </w:r>
          </w:p>
        </w:tc>
      </w:tr>
      <w:tr w:rsidR="00071FA9" w:rsidTr="00CE2A5E">
        <w:tc>
          <w:tcPr>
            <w:tcW w:w="3544" w:type="dxa"/>
          </w:tcPr>
          <w:p w:rsidR="00071FA9" w:rsidRDefault="00071FA9">
            <w:pPr>
              <w:pStyle w:val="a4"/>
            </w:pPr>
            <w:r>
              <w:rPr>
                <w:color w:val="000000"/>
                <w:sz w:val="20"/>
                <w:szCs w:val="20"/>
              </w:rPr>
              <w:t>Стоимость нормативного технологического расхода электрической энергии на передачу по сетям</w:t>
            </w:r>
          </w:p>
        </w:tc>
        <w:tc>
          <w:tcPr>
            <w:tcW w:w="1951" w:type="dxa"/>
            <w:vAlign w:val="center"/>
          </w:tcPr>
          <w:p w:rsidR="00071FA9" w:rsidRDefault="00071FA9">
            <w:pPr>
              <w:pStyle w:val="a4"/>
              <w:jc w:val="center"/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543" w:type="dxa"/>
            <w:vAlign w:val="center"/>
          </w:tcPr>
          <w:p w:rsidR="00071FA9" w:rsidRDefault="00071FA9">
            <w:pPr>
              <w:pStyle w:val="a4"/>
              <w:jc w:val="center"/>
            </w:pPr>
            <w:r>
              <w:rPr>
                <w:color w:val="000000"/>
                <w:sz w:val="20"/>
                <w:szCs w:val="20"/>
              </w:rPr>
              <w:t>3731,67</w:t>
            </w:r>
          </w:p>
        </w:tc>
      </w:tr>
    </w:tbl>
    <w:p w:rsidR="00383E9F" w:rsidRPr="004C2D2F" w:rsidRDefault="004C2D2F" w:rsidP="004C2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2F">
        <w:rPr>
          <w:rFonts w:ascii="Times New Roman" w:hAnsi="Times New Roman" w:cs="Times New Roman"/>
          <w:b/>
          <w:sz w:val="28"/>
          <w:szCs w:val="28"/>
        </w:rPr>
        <w:t>Информация о затратах на оплату потерь</w:t>
      </w:r>
      <w:r w:rsidR="00071FA9">
        <w:rPr>
          <w:rFonts w:ascii="Times New Roman" w:hAnsi="Times New Roman" w:cs="Times New Roman"/>
          <w:b/>
          <w:sz w:val="28"/>
          <w:szCs w:val="28"/>
        </w:rPr>
        <w:t xml:space="preserve"> ООО «Промэнергосеть» </w:t>
      </w:r>
    </w:p>
    <w:sectPr w:rsidR="00383E9F" w:rsidRPr="004C2D2F" w:rsidSect="0038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2F"/>
    <w:rsid w:val="00071FA9"/>
    <w:rsid w:val="00383E9F"/>
    <w:rsid w:val="004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1F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3</cp:revision>
  <dcterms:created xsi:type="dcterms:W3CDTF">2013-06-19T09:48:00Z</dcterms:created>
  <dcterms:modified xsi:type="dcterms:W3CDTF">2013-06-19T09:57:00Z</dcterms:modified>
</cp:coreProperties>
</file>